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left"/>
        <w:rPr>
          <w:rFonts w:ascii="等线" w:hAnsi="等线" w:eastAsia="等线"/>
          <w:b/>
          <w:sz w:val="30"/>
          <w:szCs w:val="30"/>
        </w:rPr>
      </w:pPr>
      <w:r>
        <w:rPr>
          <w:rFonts w:hint="eastAsia" w:ascii="等线" w:hAnsi="等线" w:eastAsia="等线"/>
          <w:b/>
          <w:sz w:val="30"/>
          <w:szCs w:val="30"/>
        </w:rPr>
        <w:t>附件2</w:t>
      </w:r>
    </w:p>
    <w:p>
      <w:pPr>
        <w:spacing w:line="440" w:lineRule="exact"/>
        <w:rPr>
          <w:rFonts w:ascii="宋体"/>
          <w:sz w:val="32"/>
        </w:rPr>
      </w:pPr>
    </w:p>
    <w:tbl>
      <w:tblPr>
        <w:tblStyle w:val="4"/>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ind w:firstLine="1988" w:firstLineChars="450"/>
        <w:rPr>
          <w:rFonts w:ascii="宋体"/>
          <w:b/>
          <w:sz w:val="44"/>
        </w:rPr>
      </w:pPr>
      <w:r>
        <w:rPr>
          <w:rFonts w:hint="eastAsia" w:ascii="宋体" w:hAnsi="宋体"/>
          <w:b/>
          <w:sz w:val="44"/>
        </w:rPr>
        <w:t>湖南教育科学研究工作者协会</w:t>
      </w:r>
    </w:p>
    <w:p>
      <w:pPr>
        <w:ind w:firstLine="3066" w:firstLineChars="694"/>
        <w:rPr>
          <w:rFonts w:ascii="宋体"/>
          <w:b/>
          <w:sz w:val="44"/>
        </w:rPr>
      </w:pP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468" w:firstLineChars="459"/>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pPr>
        <w:ind w:firstLine="1468" w:firstLineChars="459"/>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p>
    <w:p>
      <w:pPr>
        <w:spacing w:line="600" w:lineRule="exact"/>
        <w:ind w:firstLine="1468" w:firstLineChars="459"/>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ind w:firstLine="1468" w:firstLineChars="459"/>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ind w:firstLine="1468" w:firstLineChars="459"/>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ind w:firstLine="1468" w:firstLineChars="459"/>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p>
    <w:p>
      <w:pPr>
        <w:jc w:val="center"/>
        <w:outlineLvl w:val="0"/>
        <w:rPr>
          <w:rFonts w:ascii="宋体"/>
          <w:sz w:val="32"/>
        </w:rPr>
      </w:pPr>
    </w:p>
    <w:p>
      <w:pPr>
        <w:jc w:val="cente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ind w:firstLine="3903" w:firstLineChars="1215"/>
        <w:rPr>
          <w:rFonts w:ascii="宋体"/>
          <w:b/>
          <w:bCs/>
          <w:sz w:val="32"/>
        </w:rPr>
      </w:pPr>
      <w:r>
        <w:rPr>
          <w:rFonts w:ascii="宋体" w:hAnsi="宋体"/>
          <w:b/>
          <w:bCs/>
          <w:sz w:val="32"/>
        </w:rPr>
        <w:t>20</w:t>
      </w:r>
      <w:r>
        <w:rPr>
          <w:rFonts w:hint="eastAsia" w:ascii="宋体" w:hAnsi="宋体"/>
          <w:b/>
          <w:bCs/>
          <w:sz w:val="32"/>
        </w:rPr>
        <w:t>21年修订</w:t>
      </w: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hint="eastAsia"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1份纸质文档。电子文档按照“姓名+单位+课题名称”的格式命名发送指定QQ邮箱。纸质文档须经课题负责人所在单位领导审核，签署意见，并填写经费资助具体额度等信誉保证，并加盖公章后，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440" w:lineRule="exact"/>
        <w:ind w:left="538" w:leftChars="256" w:right="673" w:firstLine="357" w:firstLineChars="148"/>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协会指南选题或自选课题两类填写。如：2021年协会课题指南</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评价标准、高校或市州县推广教学成果、制度等），理论成果（包括公开发表论文、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指课题组成员2017年以来的教育科学研究成果和社会科学研究成果（如，公开发表的论文、咨询报告、调查报告、课题、项目），且与本研究主题密切相关。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ascii="宋体"/>
          <w:kern w:val="0"/>
          <w:sz w:val="22"/>
          <w:lang w:val="zh-CN"/>
        </w:rPr>
        <w:t>,</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报告，并征得同意。</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w:t>
      </w:r>
      <w:r>
        <w:rPr>
          <w:rFonts w:ascii="宋体" w:hAnsi="宋体"/>
          <w:sz w:val="22"/>
        </w:rPr>
        <w:t>;</w:t>
      </w:r>
      <w:r>
        <w:rPr>
          <w:rFonts w:hint="eastAsia" w:ascii="宋体" w:hAnsi="宋体"/>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hint="eastAsia" w:ascii="宋体" w:hAnsi="宋体"/>
          <w:sz w:val="22"/>
        </w:rPr>
        <w:t>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6" w:type="pct"/>
            <w:gridSpan w:val="3"/>
            <w:vAlign w:val="center"/>
          </w:tcPr>
          <w:p>
            <w:pPr>
              <w:jc w:val="center"/>
            </w:pPr>
            <w:r>
              <w:rPr>
                <w:rFonts w:hint="eastAsia"/>
              </w:rPr>
              <w:t>课题名称</w:t>
            </w:r>
          </w:p>
        </w:tc>
        <w:tc>
          <w:tcPr>
            <w:tcW w:w="4124"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关键词</w:t>
            </w:r>
          </w:p>
        </w:tc>
        <w:tc>
          <w:tcPr>
            <w:tcW w:w="4124"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pStyle w:val="3"/>
              <w:pBdr>
                <w:bottom w:val="none" w:color="auto" w:sz="0" w:space="0"/>
              </w:pBdr>
              <w:tabs>
                <w:tab w:val="clear" w:pos="4153"/>
                <w:tab w:val="clear" w:pos="8306"/>
              </w:tabs>
              <w:snapToGrid/>
            </w:pPr>
            <w:r>
              <w:rPr>
                <w:rFonts w:hint="eastAsia"/>
              </w:rPr>
              <w:t>课题类别</w:t>
            </w:r>
          </w:p>
        </w:tc>
        <w:tc>
          <w:tcPr>
            <w:tcW w:w="4124" w:type="pct"/>
            <w:gridSpan w:val="15"/>
            <w:vAlign w:val="center"/>
          </w:tcPr>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主持人姓名</w:t>
            </w:r>
          </w:p>
        </w:tc>
        <w:tc>
          <w:tcPr>
            <w:tcW w:w="876" w:type="pct"/>
            <w:gridSpan w:val="3"/>
            <w:vAlign w:val="center"/>
          </w:tcPr>
          <w:p/>
        </w:tc>
        <w:tc>
          <w:tcPr>
            <w:tcW w:w="659" w:type="pct"/>
            <w:gridSpan w:val="2"/>
            <w:vAlign w:val="center"/>
          </w:tcPr>
          <w:p>
            <w:pPr>
              <w:jc w:val="center"/>
            </w:pPr>
            <w:r>
              <w:rPr>
                <w:rFonts w:hint="eastAsia"/>
              </w:rPr>
              <w:t>性别</w:t>
            </w:r>
          </w:p>
        </w:tc>
        <w:tc>
          <w:tcPr>
            <w:tcW w:w="768" w:type="pct"/>
            <w:gridSpan w:val="3"/>
            <w:vAlign w:val="center"/>
          </w:tcPr>
          <w:p/>
        </w:tc>
        <w:tc>
          <w:tcPr>
            <w:tcW w:w="695" w:type="pct"/>
            <w:gridSpan w:val="4"/>
            <w:vAlign w:val="center"/>
          </w:tcPr>
          <w:p>
            <w:pPr>
              <w:jc w:val="center"/>
            </w:pPr>
            <w:r>
              <w:rPr>
                <w:rFonts w:hint="eastAsia"/>
              </w:rPr>
              <w:t>出生日期</w:t>
            </w:r>
          </w:p>
        </w:tc>
        <w:tc>
          <w:tcPr>
            <w:tcW w:w="1126" w:type="pct"/>
            <w:gridSpan w:val="3"/>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6" w:type="pct"/>
            <w:gridSpan w:val="3"/>
            <w:vAlign w:val="center"/>
          </w:tcPr>
          <w:p>
            <w:pPr>
              <w:jc w:val="center"/>
            </w:pPr>
            <w:r>
              <w:rPr>
                <w:rFonts w:hint="eastAsia"/>
              </w:rPr>
              <w:t>行政职务</w:t>
            </w:r>
          </w:p>
        </w:tc>
        <w:tc>
          <w:tcPr>
            <w:tcW w:w="876" w:type="pct"/>
            <w:gridSpan w:val="3"/>
            <w:vAlign w:val="center"/>
          </w:tcPr>
          <w:p/>
        </w:tc>
        <w:tc>
          <w:tcPr>
            <w:tcW w:w="659" w:type="pct"/>
            <w:gridSpan w:val="2"/>
            <w:vAlign w:val="center"/>
          </w:tcPr>
          <w:p>
            <w:pPr>
              <w:jc w:val="center"/>
            </w:pPr>
            <w:r>
              <w:rPr>
                <w:rFonts w:hint="eastAsia"/>
              </w:rPr>
              <w:t>专业职务</w:t>
            </w:r>
          </w:p>
        </w:tc>
        <w:tc>
          <w:tcPr>
            <w:tcW w:w="768" w:type="pct"/>
            <w:gridSpan w:val="3"/>
            <w:vAlign w:val="center"/>
          </w:tcPr>
          <w:p/>
        </w:tc>
        <w:tc>
          <w:tcPr>
            <w:tcW w:w="695" w:type="pct"/>
            <w:gridSpan w:val="4"/>
            <w:vAlign w:val="center"/>
          </w:tcPr>
          <w:p>
            <w:pPr>
              <w:jc w:val="center"/>
            </w:pPr>
            <w:r>
              <w:rPr>
                <w:rFonts w:hint="eastAsia"/>
              </w:rPr>
              <w:t>研究专长</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6" w:type="pct"/>
            <w:gridSpan w:val="3"/>
            <w:vAlign w:val="center"/>
          </w:tcPr>
          <w:p>
            <w:pPr>
              <w:jc w:val="center"/>
            </w:pPr>
            <w:r>
              <w:rPr>
                <w:rFonts w:hint="eastAsia"/>
              </w:rPr>
              <w:t>最后学历</w:t>
            </w:r>
          </w:p>
        </w:tc>
        <w:tc>
          <w:tcPr>
            <w:tcW w:w="876" w:type="pct"/>
            <w:gridSpan w:val="3"/>
            <w:vAlign w:val="center"/>
          </w:tcPr>
          <w:p/>
        </w:tc>
        <w:tc>
          <w:tcPr>
            <w:tcW w:w="659" w:type="pct"/>
            <w:gridSpan w:val="2"/>
            <w:vAlign w:val="center"/>
          </w:tcPr>
          <w:p>
            <w:pPr>
              <w:jc w:val="center"/>
            </w:pPr>
            <w:r>
              <w:rPr>
                <w:rFonts w:hint="eastAsia"/>
              </w:rPr>
              <w:t>最后学位</w:t>
            </w:r>
          </w:p>
        </w:tc>
        <w:tc>
          <w:tcPr>
            <w:tcW w:w="768" w:type="pct"/>
            <w:gridSpan w:val="3"/>
            <w:vAlign w:val="center"/>
          </w:tcPr>
          <w:p/>
        </w:tc>
        <w:tc>
          <w:tcPr>
            <w:tcW w:w="695" w:type="pct"/>
            <w:gridSpan w:val="4"/>
            <w:vAlign w:val="center"/>
          </w:tcPr>
          <w:p>
            <w:pPr>
              <w:jc w:val="center"/>
            </w:pPr>
            <w:r>
              <w:rPr>
                <w:rFonts w:hint="eastAsia"/>
              </w:rPr>
              <w:t>担任导师</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所在市（州）</w:t>
            </w:r>
          </w:p>
        </w:tc>
        <w:tc>
          <w:tcPr>
            <w:tcW w:w="1699" w:type="pct"/>
            <w:gridSpan w:val="7"/>
            <w:vAlign w:val="center"/>
          </w:tcPr>
          <w:p>
            <w:pPr>
              <w:jc w:val="center"/>
            </w:pPr>
          </w:p>
        </w:tc>
        <w:tc>
          <w:tcPr>
            <w:tcW w:w="740" w:type="pct"/>
            <w:gridSpan w:val="3"/>
            <w:vAlign w:val="center"/>
          </w:tcPr>
          <w:p>
            <w:pPr>
              <w:jc w:val="center"/>
            </w:pPr>
            <w:r>
              <w:rPr>
                <w:rFonts w:hint="eastAsia"/>
              </w:rPr>
              <w:t>所属系统</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工作单位</w:t>
            </w:r>
          </w:p>
        </w:tc>
        <w:tc>
          <w:tcPr>
            <w:tcW w:w="1699" w:type="pct"/>
            <w:gridSpan w:val="7"/>
            <w:vAlign w:val="center"/>
          </w:tcPr>
          <w:p/>
        </w:tc>
        <w:tc>
          <w:tcPr>
            <w:tcW w:w="740" w:type="pct"/>
            <w:gridSpan w:val="3"/>
            <w:vAlign w:val="center"/>
          </w:tcPr>
          <w:p>
            <w:pPr>
              <w:jc w:val="center"/>
            </w:pPr>
            <w:r>
              <w:rPr>
                <w:rFonts w:hint="eastAsia"/>
              </w:rPr>
              <w:t>电子信箱</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通讯地址</w:t>
            </w:r>
          </w:p>
        </w:tc>
        <w:tc>
          <w:tcPr>
            <w:tcW w:w="2439"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pPr>
              <w:jc w:val="center"/>
            </w:pPr>
            <w:r>
              <w:rPr>
                <w:rFonts w:hint="eastAsia"/>
              </w:rPr>
              <w:t>邮政编码</w:t>
            </w:r>
          </w:p>
        </w:tc>
        <w:tc>
          <w:tcPr>
            <w:tcW w:w="770"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6" w:type="pct"/>
            <w:gridSpan w:val="3"/>
            <w:vAlign w:val="center"/>
          </w:tcPr>
          <w:p>
            <w:pPr>
              <w:jc w:val="center"/>
            </w:pPr>
            <w:r>
              <w:rPr>
                <w:rFonts w:hint="eastAsia"/>
              </w:rPr>
              <w:t>联系电话</w:t>
            </w:r>
          </w:p>
        </w:tc>
        <w:tc>
          <w:tcPr>
            <w:tcW w:w="4124"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67" w:type="pct"/>
            <w:gridSpan w:val="2"/>
            <w:vAlign w:val="center"/>
          </w:tcPr>
          <w:p>
            <w:pPr>
              <w:jc w:val="center"/>
            </w:pPr>
            <w:r>
              <w:rPr>
                <w:rFonts w:hint="eastAsia"/>
              </w:rPr>
              <w:t>身份证号码</w:t>
            </w:r>
          </w:p>
        </w:tc>
        <w:tc>
          <w:tcPr>
            <w:tcW w:w="4233" w:type="pct"/>
            <w:gridSpan w:val="1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4" w:type="pct"/>
            <w:vAlign w:val="center"/>
          </w:tcPr>
          <w:p>
            <w:pPr>
              <w:jc w:val="center"/>
            </w:pPr>
            <w:r>
              <w:rPr>
                <w:rFonts w:hint="eastAsia"/>
              </w:rPr>
              <w:t>姓名</w:t>
            </w:r>
          </w:p>
        </w:tc>
        <w:tc>
          <w:tcPr>
            <w:tcW w:w="273" w:type="pct"/>
            <w:gridSpan w:val="2"/>
            <w:vAlign w:val="center"/>
          </w:tcPr>
          <w:p>
            <w:pPr>
              <w:jc w:val="center"/>
            </w:pPr>
            <w:r>
              <w:rPr>
                <w:rFonts w:hint="eastAsia"/>
              </w:rPr>
              <w:t>性别</w:t>
            </w:r>
          </w:p>
        </w:tc>
        <w:tc>
          <w:tcPr>
            <w:tcW w:w="383"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67"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6" w:type="pct"/>
            <w:gridSpan w:val="3"/>
            <w:vAlign w:val="center"/>
          </w:tcPr>
          <w:p>
            <w:pPr>
              <w:wordWrap w:val="0"/>
              <w:jc w:val="center"/>
            </w:pPr>
            <w:r>
              <w:rPr>
                <w:rFonts w:hint="eastAsia"/>
              </w:rPr>
              <w:t>预期最终成果</w:t>
            </w:r>
          </w:p>
        </w:tc>
        <w:tc>
          <w:tcPr>
            <w:tcW w:w="1314" w:type="pct"/>
            <w:gridSpan w:val="4"/>
            <w:vAlign w:val="center"/>
          </w:tcPr>
          <w:p>
            <w:pPr>
              <w:wordWrap w:val="0"/>
              <w:ind w:firstLine="315" w:firstLineChars="150"/>
            </w:pPr>
          </w:p>
        </w:tc>
        <w:tc>
          <w:tcPr>
            <w:tcW w:w="1587" w:type="pct"/>
            <w:gridSpan w:val="7"/>
            <w:vAlign w:val="center"/>
          </w:tcPr>
          <w:p>
            <w:pPr>
              <w:jc w:val="center"/>
            </w:pPr>
          </w:p>
        </w:tc>
        <w:tc>
          <w:tcPr>
            <w:tcW w:w="1223"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9"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二、主持人和课题组成员近五年已取得的与本课题有关的研究成果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3"/>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三、主持人和课题组成员近五年承担的研究课题</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2796"/>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5"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sz w:val="28"/>
        </w:rPr>
        <w:br w:type="page"/>
      </w:r>
      <w:r>
        <w:rPr>
          <w:rFonts w:eastAsia="黑体"/>
          <w:sz w:val="28"/>
          <w:szCs w:val="28"/>
        </w:rPr>
        <w:t xml:space="preserve">    </w:t>
      </w:r>
      <w:r>
        <w:rPr>
          <w:rFonts w:hint="eastAsia" w:eastAsia="黑体"/>
          <w:sz w:val="28"/>
          <w:szCs w:val="28"/>
        </w:rPr>
        <w:t>四、课题设计</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字以内，研究综述不少于1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eastAsia="黑体"/>
          <w:sz w:val="28"/>
          <w:szCs w:val="28"/>
        </w:rPr>
        <w:t xml:space="preserve">   </w:t>
      </w:r>
      <w:r>
        <w:rPr>
          <w:rFonts w:hint="eastAsia" w:eastAsia="黑体"/>
          <w:sz w:val="28"/>
          <w:szCs w:val="28"/>
        </w:rPr>
        <w:t>五、完成课题的可行性分析</w:t>
      </w:r>
    </w:p>
    <w:tbl>
      <w:tblPr>
        <w:tblStyle w:val="4"/>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eastAsia="黑体"/>
          <w:sz w:val="28"/>
          <w:szCs w:val="28"/>
        </w:rPr>
        <w:t xml:space="preserve">  </w:t>
      </w:r>
      <w:r>
        <w:rPr>
          <w:rFonts w:hint="eastAsia" w:eastAsia="黑体"/>
          <w:sz w:val="28"/>
          <w:szCs w:val="28"/>
        </w:rPr>
        <w:t>六、预期研究成果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ind w:firstLine="300"/>
        <w:jc w:val="left"/>
        <w:rPr>
          <w:rFonts w:eastAsia="黑体"/>
          <w:sz w:val="28"/>
          <w:szCs w:val="28"/>
        </w:rPr>
      </w:pPr>
      <w:r>
        <w:rPr>
          <w:rFonts w:eastAsia="黑体"/>
          <w:sz w:val="28"/>
          <w:szCs w:val="28"/>
        </w:rPr>
        <w:t xml:space="preserve"> </w:t>
      </w:r>
      <w:r>
        <w:rPr>
          <w:rFonts w:hint="eastAsia" w:eastAsia="黑体"/>
          <w:sz w:val="28"/>
          <w:szCs w:val="28"/>
        </w:rPr>
        <w:t>七、课题负责人所在单位意见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2"/>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．活页评审未通过；</w:t>
            </w:r>
          </w:p>
          <w:p>
            <w:pPr>
              <w:spacing w:line="320" w:lineRule="exact"/>
              <w:jc w:val="left"/>
            </w:pPr>
            <w:r>
              <w:t>2</w:t>
            </w:r>
            <w:r>
              <w:rPr>
                <w:rFonts w:hint="eastAsia"/>
              </w:rPr>
              <w:t>．投票表决未通过</w:t>
            </w:r>
            <w:r>
              <w:t>.</w:t>
            </w:r>
            <w:r>
              <w:rPr>
                <w:rFonts w:hint="eastAsia"/>
              </w:rPr>
              <w:t>。</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、条件保障问题；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2"/>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D0F07"/>
    <w:rsid w:val="50E375C3"/>
    <w:rsid w:val="67ED6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textAlignment w:val="baseline"/>
    </w:pPr>
    <w:rPr>
      <w:rFonts w:ascii="Times New Roman" w:hAnsi="Times New Roman"/>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2021-01-18T07:12:00Z</dcterms:created>
  <dc:creator>Administrator</dc:creator>
  <cp:lastModifiedBy>慧</cp:lastModifiedBy>
  <dcterms:modified xsi:type="dcterms:W3CDTF">2021-03-01T06:45:41Z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