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eastAsia="zh-CN"/>
        </w:rPr>
        <w:t>怀化职业技术学院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拟申请调整毕业设计抽查学生名单汇总表</w:t>
      </w:r>
    </w:p>
    <w:p>
      <w:pPr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系部名称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（盖章）：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              填报人：     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>填报时间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：</w:t>
      </w:r>
      <w:r>
        <w:rPr>
          <w:rFonts w:hint="eastAsia" w:ascii="Times New Roman" w:hAnsi="Times New Roman" w:cs="Times New Roman"/>
          <w:color w:val="auto"/>
          <w:sz w:val="28"/>
          <w:szCs w:val="28"/>
          <w:lang w:val="en-US" w:eastAsia="zh-CN"/>
        </w:rPr>
        <w:t xml:space="preserve">   年   月   日</w:t>
      </w:r>
    </w:p>
    <w:tbl>
      <w:tblPr>
        <w:tblStyle w:val="5"/>
        <w:tblW w:w="1481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487"/>
        <w:gridCol w:w="2103"/>
        <w:gridCol w:w="2920"/>
        <w:gridCol w:w="1264"/>
        <w:gridCol w:w="2438"/>
        <w:gridCol w:w="2005"/>
        <w:gridCol w:w="1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487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0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考生号</w:t>
            </w:r>
          </w:p>
        </w:tc>
        <w:tc>
          <w:tcPr>
            <w:tcW w:w="292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专业代码</w:t>
            </w: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专业名称</w:t>
            </w: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申请类型</w:t>
            </w: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5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right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备注：1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“申请类型”填写“申请纳入抽查”“申请不纳入抽查”。</w:t>
      </w: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“申请纳入抽查”指202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年7月10日至7月19日在教育部学籍学历信息管理平台上新注册为“毕业”状态的学生；</w:t>
      </w: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“申请不纳入抽查”指“结业”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“专业撤销”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“残疾”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“定向直招士官”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“春季入伍”</w:t>
      </w:r>
      <w:r>
        <w:rPr>
          <w:rFonts w:hint="eastAsia" w:ascii="Times New Roman" w:hAnsi="Times New Roman" w:cs="Times New Roman"/>
          <w:color w:val="auto"/>
          <w:sz w:val="24"/>
          <w:szCs w:val="24"/>
          <w:lang w:eastAsia="zh-CN"/>
        </w:rPr>
        <w:t>、“未能按要求完成”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等学生，并在“备注栏”填写相关原因。</w:t>
      </w: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专业代码、专业名称按教育部《普通高等学校高等职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业教育(专科)专业目录(2015年)》填写。</w:t>
      </w: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</w:pPr>
      <w:r>
        <w:rPr>
          <w:rFonts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  <w:t>毕业设计抽查免抽条件</w:t>
      </w:r>
    </w:p>
    <w:p>
      <w:pPr>
        <w:keepNext w:val="0"/>
        <w:keepLines w:val="0"/>
        <w:widowControl/>
        <w:suppressLineNumbers w:val="0"/>
        <w:jc w:val="center"/>
        <w:rPr>
          <w:rFonts w:ascii="FZXiaoBiaoSong-B05" w:hAnsi="FZXiaoBiaoSong-B05" w:eastAsia="FZXiaoBiaoSong-B05" w:cs="FZXiaoBiaoSong-B05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1.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属于学校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已撤销专业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或</w:t>
      </w:r>
      <w:r>
        <w:rPr>
          <w:rFonts w:hint="eastAsia" w:ascii="Times New Roman" w:hAnsi="Times New Roman" w:eastAsia="宋体" w:cs="Times New Roman"/>
          <w:color w:val="0000FF"/>
          <w:kern w:val="0"/>
          <w:sz w:val="31"/>
          <w:szCs w:val="31"/>
          <w:lang w:val="en-US" w:eastAsia="zh-CN" w:bidi="ar"/>
        </w:rPr>
        <w:t>当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年拟撤销专业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的学生；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本身患有残疾（有残疾证）或不可治愈的重大疾病（有二甲以上医院出具的诊断和就医证明），无法完成正常毕业设计的学生；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3. 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定向士官生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和</w:t>
      </w:r>
      <w:r>
        <w:rPr>
          <w:rFonts w:hint="eastAsia"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当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年春季入伍毕业年级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学生；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4. 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因其它不可抗力因素无法完成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或</w:t>
      </w:r>
      <w:r>
        <w:rPr>
          <w:rFonts w:ascii="仿宋_GB2312" w:hAnsi="仿宋_GB2312" w:eastAsia="仿宋_GB2312" w:cs="仿宋_GB2312"/>
          <w:color w:val="0000FF"/>
          <w:kern w:val="0"/>
          <w:sz w:val="31"/>
          <w:szCs w:val="31"/>
          <w:lang w:val="en-US" w:eastAsia="zh-CN" w:bidi="ar"/>
        </w:rPr>
        <w:t>无法按标准完成毕业设计</w:t>
      </w:r>
      <w:r>
        <w:rPr>
          <w:rFonts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的学生</w:t>
      </w:r>
    </w:p>
    <w:p>
      <w:pPr>
        <w:spacing w:line="400" w:lineRule="exact"/>
        <w:ind w:firstLine="720" w:firstLineChars="300"/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NmJkMjk1MzRmMGY1MDgwYjE5Y2I3NTkyNzZhNmYifQ=="/>
  </w:docVars>
  <w:rsids>
    <w:rsidRoot w:val="48D73F59"/>
    <w:rsid w:val="01150941"/>
    <w:rsid w:val="13B55AC7"/>
    <w:rsid w:val="16EA2B12"/>
    <w:rsid w:val="200D55C8"/>
    <w:rsid w:val="20D517D8"/>
    <w:rsid w:val="2BA46C3E"/>
    <w:rsid w:val="2FED4FF5"/>
    <w:rsid w:val="48D73F59"/>
    <w:rsid w:val="509C609C"/>
    <w:rsid w:val="58F008D6"/>
    <w:rsid w:val="5ECF6FBC"/>
    <w:rsid w:val="7BA1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utoSpaceDE/>
      <w:autoSpaceDN/>
      <w:snapToGrid w:val="0"/>
      <w:spacing w:before="0" w:after="0" w:line="240" w:lineRule="auto"/>
      <w:ind w:left="0" w:right="0"/>
      <w:jc w:val="left"/>
    </w:pPr>
    <w:rPr>
      <w:rFonts w:ascii="Times New Roman" w:hAnsi="Times New Roman" w:cs="Times New Roman"/>
      <w:kern w:val="2"/>
      <w:sz w:val="18"/>
      <w:szCs w:val="18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2</Pages>
  <Words>473</Words>
  <Characters>729</Characters>
  <Lines>0</Lines>
  <Paragraphs>0</Paragraphs>
  <TotalTime>16</TotalTime>
  <ScaleCrop>false</ScaleCrop>
  <LinksUpToDate>false</LinksUpToDate>
  <CharactersWithSpaces>763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2022-05-13T03:28:00Z</dcterms:created>
  <dc:creator>Administrator</dc:creator>
  <cp:lastModifiedBy>Administrator</cp:lastModifiedBy>
  <dcterms:modified xsi:type="dcterms:W3CDTF">2022-06-09T03:41:51Z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A75CF26B0C3B48B69F92C0585FA85464</vt:lpwstr>
  </property>
</Properties>
</file>